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/>
      </w:pPr>
      <w:r w:rsidDel="00000000" w:rsidR="00000000" w:rsidRPr="00000000">
        <w:rPr>
          <w:rtl w:val="0"/>
        </w:rPr>
        <w:t xml:space="preserve">HTML &amp; CSS | Webprojekt </w:t>
      </w:r>
    </w:p>
    <w:p w:rsidR="00000000" w:rsidDel="00000000" w:rsidP="00000000" w:rsidRDefault="00000000" w:rsidRPr="00000000" w14:paraId="00000002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/>
      </w:pPr>
      <w:bookmarkStart w:colFirst="0" w:colLast="0" w:name="_6o5sgacoe46t" w:id="0"/>
      <w:bookmarkEnd w:id="0"/>
      <w:r w:rsidDel="00000000" w:rsidR="00000000" w:rsidRPr="00000000">
        <w:rPr>
          <w:rtl w:val="0"/>
        </w:rPr>
        <w:t xml:space="preserve">Nissan Leaf 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33909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9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Som en del af e</w:t>
      </w:r>
      <w:r w:rsidDel="00000000" w:rsidR="00000000" w:rsidRPr="00000000">
        <w:rPr>
          <w:rtl w:val="0"/>
        </w:rPr>
        <w:t xml:space="preserve">t reklamefremstød</w:t>
      </w:r>
      <w:r w:rsidDel="00000000" w:rsidR="00000000" w:rsidRPr="00000000">
        <w:rPr>
          <w:rtl w:val="0"/>
        </w:rPr>
        <w:t xml:space="preserve">, der har til formål at skabe opmærksomhed om Nissans nye elbil ”Leaf”, ønsker Nissan Nordic Europe at få udviklet et kampagne-website.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Websitet skal først og fremmest præsentere den nye bil og fremhæve en række af dens nyskabende teknologier, men også informere om en landsdækkende åbent-hus-dag, der finder sted søndag den 13. november 2016 hos alle forhandlere.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Nissan Nordic Europe har brugt deres faste webdesigner, som efter selskabets anvisninger har lavet et mockup, der også tager højde for de regler om design og indhold, der er defineret i selskabets styleguide.  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Din opgave er at lave en version i HTML, som i løsningen gør brug af følgende tre CSS teknikker: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Layout med CSS Flexbox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Layout med grid systems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Web animations med CSS transitions og CSS transform</w:t>
      </w:r>
    </w:p>
    <w:p w:rsidR="00000000" w:rsidDel="00000000" w:rsidP="00000000" w:rsidRDefault="00000000" w:rsidRPr="00000000" w14:paraId="00000011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1n0tq14udxfn" w:id="1"/>
      <w:bookmarkEnd w:id="1"/>
      <w:r w:rsidDel="00000000" w:rsidR="00000000" w:rsidRPr="00000000">
        <w:rPr>
          <w:rtl w:val="0"/>
        </w:rPr>
        <w:t xml:space="preserve">Kravspecifikation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Herunder finder du en liste over alle krav til projektet. Hvis noget ikke er nævnt eller beskrevet, er du henvist til at benytte det vedlagte screenshot og demo-video - fx til at vurdere størrelser, farver og andre forhold.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5zs703u1u74" w:id="2"/>
      <w:bookmarkEnd w:id="2"/>
      <w:r w:rsidDel="00000000" w:rsidR="00000000" w:rsidRPr="00000000">
        <w:rPr>
          <w:rtl w:val="0"/>
        </w:rPr>
        <w:t xml:space="preserve">HTML og CSS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Nedenstående punkter dækker de krav, der gælder for HTML og CSS delen af webprojektet.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Websitet skal optimeres til full HD, som er 1920x1080px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Headeren skal have en bredde svarende til browseren bredde og en højde på ca. 60px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Hovedmenu skal ikke have en fast bredde, men en bredde svarende til summen af bredden på alle knapper 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Cirkel-element med pil-ikon skal indeholde et in-page link, der scroller siden ned til næste sektion  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Websitets indhold skal centreres og have en bredde på 1280px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Indholdet i websitets footer skal centreres og have en bredde på 1280px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 brugte fonte er Arial, Verdana og Open Sans. Find selv ud af fordelingen.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jtahc3qd9gyx" w:id="3"/>
      <w:bookmarkEnd w:id="3"/>
      <w:r w:rsidDel="00000000" w:rsidR="00000000" w:rsidRPr="00000000">
        <w:rPr>
          <w:rtl w:val="0"/>
        </w:rPr>
        <w:t xml:space="preserve">Web animations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Web animations kræver for mange ord at beskrive. Der er derfor vedlagt en screencast video, der demonstrerer dem live.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Nedenstående punkter nævner derfor kun, hvilke elementer, der skal animeres. Hvordan kan du se i videoen.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Hovedmenuens punkter skal have en hover-effekt, som indeholder en animation 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 fire små bokse, der er placeret ved siden af hinanden på den vandrette akse, skal have en hover-effekt, som indeholder en animation 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kfh81bk4c031" w:id="4"/>
      <w:bookmarkEnd w:id="4"/>
      <w:r w:rsidDel="00000000" w:rsidR="00000000" w:rsidRPr="00000000">
        <w:rPr>
          <w:rtl w:val="0"/>
        </w:rPr>
        <w:t xml:space="preserve">Materiale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Alt grafik- og billedmateriale er vedlagt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Full website screenshot samt demo-video er vedlagt som hjælp til udviklingen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vfy0bi7831fl" w:id="5"/>
      <w:bookmarkEnd w:id="5"/>
      <w:r w:rsidDel="00000000" w:rsidR="00000000" w:rsidRPr="00000000">
        <w:rPr>
          <w:rtl w:val="0"/>
        </w:rPr>
        <w:t xml:space="preserve">Aflevering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Webprojektet skal placeres i en rodmappe, som skal navngives “nissan-leaf”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Det færdige projekt skal uploades til din webserver og afleveres som et link i Google Classroom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pen Sans" w:cs="Open Sans" w:eastAsia="Open Sans" w:hAnsi="Open Sans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b w:val="1"/>
        <w:color w:val="999999"/>
        <w:sz w:val="18"/>
        <w:szCs w:val="18"/>
      </w:rPr>
    </w:pPr>
    <w:r w:rsidDel="00000000" w:rsidR="00000000" w:rsidRPr="00000000">
      <w:rPr>
        <w:rFonts w:ascii="Open Sans" w:cs="Open Sans" w:eastAsia="Open Sans" w:hAnsi="Open Sans"/>
        <w:color w:val="999999"/>
        <w:sz w:val="18"/>
        <w:szCs w:val="18"/>
        <w:rtl w:val="0"/>
      </w:rPr>
      <w:t xml:space="preserve">Syddansk Erhvervsskole Odense-Vejle </w:t>
    </w:r>
    <w:r w:rsidDel="00000000" w:rsidR="00000000" w:rsidRPr="00000000">
      <w:rPr>
        <w:rFonts w:ascii="Open Sans" w:cs="Open Sans" w:eastAsia="Open Sans" w:hAnsi="Open Sans"/>
        <w:b w:val="1"/>
        <w:color w:val="999999"/>
        <w:sz w:val="18"/>
        <w:szCs w:val="18"/>
        <w:rtl w:val="0"/>
      </w:rPr>
      <w:t xml:space="preserve">|</w:t>
    </w:r>
    <w:r w:rsidDel="00000000" w:rsidR="00000000" w:rsidRPr="00000000">
      <w:rPr>
        <w:rFonts w:ascii="Open Sans" w:cs="Open Sans" w:eastAsia="Open Sans" w:hAnsi="Open Sans"/>
        <w:color w:val="999999"/>
        <w:sz w:val="18"/>
        <w:szCs w:val="18"/>
        <w:rtl w:val="0"/>
      </w:rPr>
      <w:t xml:space="preserve"> Munke Mose Allé 9 </w:t>
    </w:r>
    <w:r w:rsidDel="00000000" w:rsidR="00000000" w:rsidRPr="00000000">
      <w:rPr>
        <w:rFonts w:ascii="Open Sans" w:cs="Open Sans" w:eastAsia="Open Sans" w:hAnsi="Open Sans"/>
        <w:b w:val="1"/>
        <w:color w:val="999999"/>
        <w:sz w:val="18"/>
        <w:szCs w:val="18"/>
        <w:rtl w:val="0"/>
      </w:rPr>
      <w:t xml:space="preserve">|</w:t>
    </w:r>
    <w:r w:rsidDel="00000000" w:rsidR="00000000" w:rsidRPr="00000000">
      <w:rPr>
        <w:rFonts w:ascii="Open Sans" w:cs="Open Sans" w:eastAsia="Open Sans" w:hAnsi="Open Sans"/>
        <w:color w:val="999999"/>
        <w:sz w:val="18"/>
        <w:szCs w:val="18"/>
        <w:rtl w:val="0"/>
      </w:rPr>
      <w:t xml:space="preserve"> 5000 Odense C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color w:val="999999"/>
        <w:sz w:val="18"/>
        <w:szCs w:val="18"/>
      </w:rPr>
    </w:pPr>
    <w:r w:rsidDel="00000000" w:rsidR="00000000" w:rsidRPr="00000000">
      <w:rPr>
        <w:rFonts w:ascii="Open Sans" w:cs="Open Sans" w:eastAsia="Open Sans" w:hAnsi="Open Sans"/>
        <w:color w:val="999999"/>
        <w:sz w:val="18"/>
        <w:szCs w:val="18"/>
        <w:rtl w:val="0"/>
      </w:rPr>
      <w:t xml:space="preserve">Tlf. 70 10 99 00 </w:t>
    </w:r>
    <w:r w:rsidDel="00000000" w:rsidR="00000000" w:rsidRPr="00000000">
      <w:rPr>
        <w:rFonts w:ascii="Open Sans" w:cs="Open Sans" w:eastAsia="Open Sans" w:hAnsi="Open Sans"/>
        <w:b w:val="1"/>
        <w:color w:val="999999"/>
        <w:sz w:val="18"/>
        <w:szCs w:val="18"/>
        <w:rtl w:val="0"/>
      </w:rPr>
      <w:t xml:space="preserve">|</w:t>
    </w:r>
    <w:r w:rsidDel="00000000" w:rsidR="00000000" w:rsidRPr="00000000">
      <w:rPr>
        <w:rFonts w:ascii="Open Sans" w:cs="Open Sans" w:eastAsia="Open Sans" w:hAnsi="Open Sans"/>
        <w:color w:val="999999"/>
        <w:sz w:val="18"/>
        <w:szCs w:val="18"/>
        <w:rtl w:val="0"/>
      </w:rPr>
      <w:t xml:space="preserve"> sde@sde.dk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tbl>
    <w:tblPr>
      <w:tblStyle w:val="Table1"/>
      <w:tblW w:w="9026.0" w:type="dxa"/>
      <w:jc w:val="left"/>
      <w:tblLayout w:type="fixed"/>
      <w:tblLook w:val="0600"/>
    </w:tblPr>
    <w:tblGrid>
      <w:gridCol w:w="4513"/>
      <w:gridCol w:w="4513"/>
      <w:tblGridChange w:id="0">
        <w:tblGrid>
          <w:gridCol w:w="4513"/>
          <w:gridCol w:w="4513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2E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firstLine="0"/>
            <w:rPr>
              <w:color w:val="999999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line="276" w:lineRule="auto"/>
            <w:rPr>
              <w:color w:val="999999"/>
              <w:sz w:val="18"/>
              <w:szCs w:val="18"/>
            </w:rPr>
          </w:pPr>
          <w:r w:rsidDel="00000000" w:rsidR="00000000" w:rsidRPr="00000000">
            <w:rPr>
              <w:color w:val="999999"/>
              <w:sz w:val="18"/>
              <w:szCs w:val="18"/>
              <w:rtl w:val="0"/>
            </w:rPr>
            <w:t xml:space="preserve">Center for Visuel Kommunikation</w:t>
          </w:r>
        </w:p>
        <w:p w:rsidR="00000000" w:rsidDel="00000000" w:rsidP="00000000" w:rsidRDefault="00000000" w:rsidRPr="00000000" w14:paraId="00000030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line="276" w:lineRule="auto"/>
            <w:rPr>
              <w:color w:val="999999"/>
              <w:sz w:val="18"/>
              <w:szCs w:val="18"/>
            </w:rPr>
          </w:pPr>
          <w:r w:rsidDel="00000000" w:rsidR="00000000" w:rsidRPr="00000000">
            <w:rPr>
              <w:color w:val="999999"/>
              <w:sz w:val="18"/>
              <w:szCs w:val="18"/>
              <w:rtl w:val="0"/>
            </w:rPr>
            <w:t xml:space="preserve">Undervisningsmateriale</w:t>
          </w:r>
        </w:p>
        <w:p w:rsidR="00000000" w:rsidDel="00000000" w:rsidP="00000000" w:rsidRDefault="00000000" w:rsidRPr="00000000" w14:paraId="00000031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line="276" w:lineRule="auto"/>
            <w:rPr>
              <w:rFonts w:ascii="Roboto" w:cs="Roboto" w:eastAsia="Roboto" w:hAnsi="Roboto"/>
              <w:color w:val="999999"/>
              <w:sz w:val="18"/>
              <w:szCs w:val="18"/>
            </w:rPr>
          </w:pPr>
          <w:r w:rsidDel="00000000" w:rsidR="00000000" w:rsidRPr="00000000">
            <w:rPr>
              <w:color w:val="999999"/>
              <w:sz w:val="18"/>
              <w:szCs w:val="18"/>
              <w:rtl w:val="0"/>
            </w:rPr>
            <w:t xml:space="preserve">Udviklet i 2016 af Torben  Colding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32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firstLine="0"/>
            <w:jc w:val="right"/>
            <w:rPr/>
          </w:pPr>
          <w:r w:rsidDel="00000000" w:rsidR="00000000" w:rsidRPr="00000000">
            <w:rPr>
              <w:rFonts w:ascii="Open Sans" w:cs="Open Sans" w:eastAsia="Open Sans" w:hAnsi="Open Sans"/>
            </w:rPr>
            <w:drawing>
              <wp:inline distB="114300" distT="114300" distL="114300" distR="114300">
                <wp:extent cx="1023938" cy="767953"/>
                <wp:effectExtent b="0" l="0" r="0" t="0"/>
                <wp:docPr descr="SDElogo.png" id="1" name="image1.png"/>
                <a:graphic>
                  <a:graphicData uri="http://schemas.openxmlformats.org/drawingml/2006/picture">
                    <pic:pic>
                      <pic:nvPicPr>
                        <pic:cNvPr descr="SDE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3938" cy="76795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lang w:val="da"/>
      </w:rPr>
    </w:rPrDefault>
    <w:pPrDefault>
      <w:pPr>
        <w:spacing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200" w:lin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16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16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160" w:line="240" w:lineRule="auto"/>
    </w:pPr>
    <w:rPr/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